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4620DA" w:rsidRDefault="004620DA" w:rsidP="00327DC1">
      <w:pPr>
        <w:jc w:val="center"/>
      </w:pPr>
    </w:p>
    <w:p w:rsidR="004620DA" w:rsidRPr="00327DC1" w:rsidRDefault="004620DA" w:rsidP="00327DC1">
      <w:pPr>
        <w:jc w:val="center"/>
        <w:rPr>
          <w:b/>
        </w:rPr>
      </w:pPr>
      <w:r w:rsidRPr="00327DC1">
        <w:rPr>
          <w:b/>
        </w:rPr>
        <w:t>ARTICLE RESPONSE</w:t>
      </w:r>
    </w:p>
    <w:p w:rsidR="004620DA" w:rsidRDefault="004620DA" w:rsidP="00327DC1">
      <w:pPr>
        <w:jc w:val="center"/>
      </w:pPr>
      <w:r>
        <w:t>Name:</w:t>
      </w:r>
    </w:p>
    <w:p w:rsidR="004620DA" w:rsidRDefault="004620DA" w:rsidP="00327DC1">
      <w:pPr>
        <w:jc w:val="center"/>
      </w:pPr>
      <w:r>
        <w:t>Tutor:</w:t>
      </w:r>
    </w:p>
    <w:p w:rsidR="004620DA" w:rsidRDefault="004620DA" w:rsidP="00327DC1">
      <w:pPr>
        <w:jc w:val="center"/>
      </w:pPr>
      <w:r>
        <w:t>Institution</w:t>
      </w:r>
    </w:p>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327DC1" w:rsidRDefault="00327DC1" w:rsidP="004620DA"/>
    <w:p w:rsidR="00327DC1" w:rsidRDefault="00327DC1" w:rsidP="004620DA"/>
    <w:p w:rsidR="00327DC1" w:rsidRDefault="00327DC1" w:rsidP="004620DA"/>
    <w:p w:rsidR="00327DC1" w:rsidRDefault="00327DC1" w:rsidP="004620DA"/>
    <w:p w:rsidR="00327DC1" w:rsidRDefault="00327DC1" w:rsidP="004620DA"/>
    <w:p w:rsidR="00327DC1" w:rsidRDefault="00327DC1" w:rsidP="004620DA"/>
    <w:p w:rsidR="00327DC1" w:rsidRDefault="00327DC1" w:rsidP="004620DA"/>
    <w:p w:rsidR="00327DC1" w:rsidRDefault="00327DC1" w:rsidP="004620DA"/>
    <w:p w:rsidR="00327DC1" w:rsidRDefault="00327DC1" w:rsidP="004620DA"/>
    <w:p w:rsidR="00327DC1" w:rsidRDefault="00327DC1" w:rsidP="004620DA"/>
    <w:p w:rsidR="004620DA" w:rsidRPr="00327DC1" w:rsidRDefault="004620DA" w:rsidP="004620DA">
      <w:pPr>
        <w:rPr>
          <w:b/>
        </w:rPr>
      </w:pPr>
      <w:r w:rsidRPr="00327DC1">
        <w:rPr>
          <w:b/>
        </w:rPr>
        <w:lastRenderedPageBreak/>
        <w:t>Rohn: You Can Have More—If You Become More</w:t>
      </w:r>
    </w:p>
    <w:p w:rsidR="004620DA" w:rsidRDefault="004620DA" w:rsidP="004620DA">
      <w:r>
        <w:t xml:space="preserve">What you become influences directly what you get. </w:t>
      </w:r>
    </w:p>
    <w:p w:rsidR="004620DA" w:rsidRDefault="004620DA" w:rsidP="004620DA">
      <w:r>
        <w:t xml:space="preserve">Jim Rohn </w:t>
      </w:r>
    </w:p>
    <w:p w:rsidR="004620DA" w:rsidRDefault="004620DA" w:rsidP="004620DA">
      <w:r>
        <w:t xml:space="preserve">November 8, 2015 </w:t>
      </w:r>
    </w:p>
    <w:p w:rsidR="004620DA" w:rsidRDefault="004620DA" w:rsidP="004620DA">
      <w:r>
        <w:t>Here's the great challenge of life: You can have more than you've got because you can become more than you are.</w:t>
      </w:r>
    </w:p>
    <w:p w:rsidR="004620DA" w:rsidRDefault="004620DA" w:rsidP="004620DA">
      <w:r>
        <w:t xml:space="preserve">I have found that income seldom will exceed your personal development. Once in a while income takes a lucky jump, but unless you grow out to where it is, it will go back to where you are. Somebody once said if you took all the money in the world and divided it equally among </w:t>
      </w:r>
      <w:proofErr w:type="gramStart"/>
      <w:r>
        <w:t>everyone,</w:t>
      </w:r>
      <w:proofErr w:type="gramEnd"/>
      <w:r>
        <w:t xml:space="preserve"> it would soon be back in the same pockets.</w:t>
      </w:r>
    </w:p>
    <w:p w:rsidR="004620DA" w:rsidRDefault="004620DA" w:rsidP="004620DA">
      <w:r>
        <w:t>However, you can have more because you can become more. What you see, here is how the other side of the coin reads: Unless you change how you are, you will always have what you've got. The major thing that makes the difference is what you do—it is the human effort that counts.</w:t>
      </w:r>
    </w:p>
    <w:p w:rsidR="004620DA" w:rsidRDefault="004620DA" w:rsidP="004620DA">
      <w:r>
        <w:t>To have more, you need to become more. The guy says, "If I had a good job I would pour it on, but I have this lousy job, so I goof off." If that is your philosophy, you are destined to stay there. Some people say, "If I had a lot of money, I would be generous, but I don't have much, so I'm not generous." See, you've got to change that philosophy, or you will never have "the lots of money."</w:t>
      </w:r>
    </w:p>
    <w:p w:rsidR="004620DA" w:rsidRDefault="004620DA" w:rsidP="004620DA">
      <w:r>
        <w:t>Unless you change, it won't change. Amazingly, however, when we throw out our blame list and start becoming more ourselves, the difference is everything else will begin to change around us.</w:t>
      </w:r>
    </w:p>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327DC1" w:rsidRDefault="00327DC1" w:rsidP="004620DA"/>
    <w:p w:rsidR="00327DC1" w:rsidRDefault="00327DC1" w:rsidP="004620DA"/>
    <w:p w:rsidR="00327DC1" w:rsidRDefault="00327DC1" w:rsidP="004620DA"/>
    <w:p w:rsidR="00327DC1" w:rsidRDefault="00327DC1" w:rsidP="004620DA"/>
    <w:p w:rsidR="00327DC1" w:rsidRDefault="00327DC1" w:rsidP="004620DA"/>
    <w:p w:rsidR="004620DA" w:rsidRDefault="004620DA" w:rsidP="004620DA"/>
    <w:p w:rsidR="004620DA" w:rsidRDefault="004620DA" w:rsidP="004620DA"/>
    <w:p w:rsidR="004620DA" w:rsidRPr="00327DC1" w:rsidRDefault="004620DA" w:rsidP="00327DC1">
      <w:pPr>
        <w:jc w:val="center"/>
        <w:rPr>
          <w:b/>
        </w:rPr>
      </w:pPr>
      <w:r w:rsidRPr="00327DC1">
        <w:rPr>
          <w:b/>
        </w:rPr>
        <w:lastRenderedPageBreak/>
        <w:t>You Can Have More -If You Become More By Jim Rohn</w:t>
      </w:r>
    </w:p>
    <w:p w:rsidR="004620DA" w:rsidRPr="00327DC1" w:rsidRDefault="004620DA" w:rsidP="004620DA">
      <w:pPr>
        <w:rPr>
          <w:b/>
        </w:rPr>
      </w:pPr>
      <w:r w:rsidRPr="00327DC1">
        <w:rPr>
          <w:b/>
        </w:rPr>
        <w:t>The explanation as to why this passage is interesting</w:t>
      </w:r>
    </w:p>
    <w:p w:rsidR="004620DA" w:rsidRDefault="004620DA" w:rsidP="004620DA">
      <w:r>
        <w:t>This passage is interesting in that it presents the importance of personal development about success in a way that is simple and clear. This is because people put a lot of energy on explaining how one can climb the ladder of success. At the end of the explanation, the audience in most cases gets the notion that success is difficult to achieve. Rohn talks about the same element of achieving success but the way he puts it seems so easy and would quickly invite one to implement the proposed strategy.</w:t>
      </w:r>
    </w:p>
    <w:p w:rsidR="004620DA" w:rsidRPr="00327DC1" w:rsidRDefault="004620DA" w:rsidP="004620DA">
      <w:pPr>
        <w:rPr>
          <w:b/>
        </w:rPr>
      </w:pPr>
      <w:r w:rsidRPr="00327DC1">
        <w:rPr>
          <w:b/>
        </w:rPr>
        <w:t>Summary of the passage</w:t>
      </w:r>
    </w:p>
    <w:p w:rsidR="004620DA" w:rsidRDefault="004620DA" w:rsidP="004620DA">
      <w:r>
        <w:t xml:space="preserve">The passage titled, ‘You Can Become More-If You Become More' presents a great challenge simply by merely letting the reader know that the possibility of their improvement of status depends on their willingness to change and work towards achieving the change. The reader is assured by the author that they are not created in a manner that they cannot improve and therefore that is the first step towards improvement. The reader is challenged by being informed that if they do not agree to change then, they shall always remain in the same state. Rohn further dares his readers by telling them that the existing </w:t>
      </w:r>
      <w:r w:rsidR="00327DC1">
        <w:t>inequalities in success levels among humans solely depend</w:t>
      </w:r>
      <w:r>
        <w:t xml:space="preserve"> on their attitude towards success. This he demonstrates by giving an assumption that even if money was collected from everyone in the world, and the distributed equally among people, it shall eventually get back to the pockets that it came from. </w:t>
      </w:r>
    </w:p>
    <w:p w:rsidR="004620DA" w:rsidRDefault="004620DA" w:rsidP="004620DA">
      <w:r>
        <w:t>Jim Rohn has written 76 books with 34103 ratings. His most popular book is ‘</w:t>
      </w:r>
      <w:proofErr w:type="gramStart"/>
      <w:r>
        <w:t>The</w:t>
      </w:r>
      <w:proofErr w:type="gramEnd"/>
      <w:r>
        <w:t xml:space="preserve"> art of Exceptional Living.'</w:t>
      </w:r>
    </w:p>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4620DA" w:rsidRDefault="004620DA" w:rsidP="004620DA"/>
    <w:p w:rsidR="00327DC1" w:rsidRDefault="00327DC1" w:rsidP="004620DA"/>
    <w:p w:rsidR="00327DC1" w:rsidRDefault="00327DC1" w:rsidP="004620DA"/>
    <w:p w:rsidR="00327DC1" w:rsidRDefault="00327DC1" w:rsidP="004620DA"/>
    <w:p w:rsidR="00327DC1" w:rsidRDefault="00327DC1" w:rsidP="004620DA"/>
    <w:p w:rsidR="004620DA" w:rsidRPr="00327DC1" w:rsidRDefault="004620DA" w:rsidP="00327DC1">
      <w:pPr>
        <w:jc w:val="center"/>
        <w:rPr>
          <w:b/>
        </w:rPr>
      </w:pPr>
      <w:r w:rsidRPr="00327DC1">
        <w:rPr>
          <w:b/>
        </w:rPr>
        <w:lastRenderedPageBreak/>
        <w:t>Reference</w:t>
      </w:r>
    </w:p>
    <w:p w:rsidR="004620DA" w:rsidRDefault="004620DA" w:rsidP="004620DA">
      <w:r>
        <w:t>Rohn, J. (2015). You Can Have More-If You Become More. Retrieved April 13, 2018 from https://www.success.com/article/rohn-you-can-have-more-if-you-become-more</w:t>
      </w:r>
    </w:p>
    <w:p w:rsidR="004620DA" w:rsidRDefault="004620DA" w:rsidP="004620DA"/>
    <w:p w:rsidR="00F560E7" w:rsidRDefault="00F560E7"/>
    <w:sectPr w:rsidR="00F560E7" w:rsidSect="007A74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531" w:rsidRDefault="00EC7531" w:rsidP="007A74C6">
      <w:pPr>
        <w:spacing w:after="0" w:line="240" w:lineRule="auto"/>
      </w:pPr>
      <w:r>
        <w:separator/>
      </w:r>
    </w:p>
  </w:endnote>
  <w:endnote w:type="continuationSeparator" w:id="0">
    <w:p w:rsidR="00EC7531" w:rsidRDefault="00EC7531" w:rsidP="007A74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531" w:rsidRDefault="00EC7531" w:rsidP="007A74C6">
      <w:pPr>
        <w:spacing w:after="0" w:line="240" w:lineRule="auto"/>
      </w:pPr>
      <w:r>
        <w:separator/>
      </w:r>
    </w:p>
  </w:footnote>
  <w:footnote w:type="continuationSeparator" w:id="0">
    <w:p w:rsidR="00EC7531" w:rsidRDefault="00EC7531" w:rsidP="007A74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64585653"/>
      <w:docPartObj>
        <w:docPartGallery w:val="Page Numbers (Top of Page)"/>
        <w:docPartUnique/>
      </w:docPartObj>
    </w:sdtPr>
    <w:sdtEndPr>
      <w:rPr>
        <w:noProof/>
      </w:rPr>
    </w:sdtEndPr>
    <w:sdtContent>
      <w:p w:rsidR="007A74C6" w:rsidRPr="007A74C6" w:rsidRDefault="007A74C6">
        <w:pPr>
          <w:pStyle w:val="Header"/>
          <w:jc w:val="right"/>
          <w:rPr>
            <w:rFonts w:ascii="Times New Roman" w:hAnsi="Times New Roman" w:cs="Times New Roman"/>
            <w:sz w:val="24"/>
            <w:szCs w:val="24"/>
          </w:rPr>
        </w:pPr>
        <w:r w:rsidRPr="007A74C6">
          <w:rPr>
            <w:rFonts w:ascii="Times New Roman" w:hAnsi="Times New Roman" w:cs="Times New Roman"/>
            <w:sz w:val="24"/>
            <w:szCs w:val="24"/>
          </w:rPr>
          <w:t>ARTICLE RESPONSE</w:t>
        </w:r>
        <w:r>
          <w:rPr>
            <w:rFonts w:ascii="Times New Roman" w:hAnsi="Times New Roman" w:cs="Times New Roman"/>
            <w:sz w:val="24"/>
            <w:szCs w:val="24"/>
          </w:rPr>
          <w:t xml:space="preserve">                                                                                                                   </w:t>
        </w:r>
        <w:r w:rsidRPr="007A74C6">
          <w:rPr>
            <w:rFonts w:ascii="Times New Roman" w:hAnsi="Times New Roman" w:cs="Times New Roman"/>
            <w:sz w:val="24"/>
            <w:szCs w:val="24"/>
          </w:rPr>
          <w:t xml:space="preserve"> </w:t>
        </w:r>
        <w:r w:rsidR="00465F90" w:rsidRPr="007A74C6">
          <w:rPr>
            <w:rFonts w:ascii="Times New Roman" w:hAnsi="Times New Roman" w:cs="Times New Roman"/>
            <w:sz w:val="24"/>
            <w:szCs w:val="24"/>
          </w:rPr>
          <w:fldChar w:fldCharType="begin"/>
        </w:r>
        <w:r w:rsidRPr="007A74C6">
          <w:rPr>
            <w:rFonts w:ascii="Times New Roman" w:hAnsi="Times New Roman" w:cs="Times New Roman"/>
            <w:sz w:val="24"/>
            <w:szCs w:val="24"/>
          </w:rPr>
          <w:instrText xml:space="preserve"> PAGE   \* MERGEFORMAT </w:instrText>
        </w:r>
        <w:r w:rsidR="00465F90" w:rsidRPr="007A74C6">
          <w:rPr>
            <w:rFonts w:ascii="Times New Roman" w:hAnsi="Times New Roman" w:cs="Times New Roman"/>
            <w:sz w:val="24"/>
            <w:szCs w:val="24"/>
          </w:rPr>
          <w:fldChar w:fldCharType="separate"/>
        </w:r>
        <w:r w:rsidR="00327DC1">
          <w:rPr>
            <w:rFonts w:ascii="Times New Roman" w:hAnsi="Times New Roman" w:cs="Times New Roman"/>
            <w:noProof/>
            <w:sz w:val="24"/>
            <w:szCs w:val="24"/>
          </w:rPr>
          <w:t>4</w:t>
        </w:r>
        <w:r w:rsidR="00465F90" w:rsidRPr="007A74C6">
          <w:rPr>
            <w:rFonts w:ascii="Times New Roman" w:hAnsi="Times New Roman" w:cs="Times New Roman"/>
            <w:noProof/>
            <w:sz w:val="24"/>
            <w:szCs w:val="24"/>
          </w:rPr>
          <w:fldChar w:fldCharType="end"/>
        </w:r>
      </w:p>
    </w:sdtContent>
  </w:sdt>
  <w:p w:rsidR="007A74C6" w:rsidRPr="007A74C6" w:rsidRDefault="007A74C6" w:rsidP="007A74C6">
    <w:pPr>
      <w:pStyle w:val="Header"/>
      <w:tabs>
        <w:tab w:val="clear" w:pos="4680"/>
        <w:tab w:val="clear" w:pos="9360"/>
        <w:tab w:val="left" w:pos="8535"/>
      </w:tabs>
      <w:rPr>
        <w:rFonts w:ascii="Times New Roman" w:hAnsi="Times New Roman" w:cs="Times New Roman"/>
        <w:sz w:val="24"/>
        <w:szCs w:val="24"/>
      </w:rPr>
    </w:pPr>
    <w:r w:rsidRPr="007A74C6">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6727491"/>
      <w:docPartObj>
        <w:docPartGallery w:val="Page Numbers (Top of Page)"/>
        <w:docPartUnique/>
      </w:docPartObj>
    </w:sdtPr>
    <w:sdtEndPr>
      <w:rPr>
        <w:noProof/>
      </w:rPr>
    </w:sdtEndPr>
    <w:sdtContent>
      <w:p w:rsidR="007A74C6" w:rsidRDefault="007A74C6" w:rsidP="007A74C6">
        <w:pPr>
          <w:pStyle w:val="Header"/>
        </w:pPr>
        <w:r w:rsidRPr="007A74C6">
          <w:rPr>
            <w:rFonts w:ascii="Times New Roman" w:hAnsi="Times New Roman" w:cs="Times New Roman"/>
            <w:sz w:val="24"/>
            <w:szCs w:val="24"/>
          </w:rPr>
          <w:t>Running head</w:t>
        </w:r>
        <w:r>
          <w:t>:</w:t>
        </w:r>
        <w:r w:rsidRPr="007A74C6">
          <w:rPr>
            <w:rFonts w:ascii="Times New Roman" w:hAnsi="Times New Roman" w:cs="Times New Roman"/>
            <w:sz w:val="24"/>
            <w:szCs w:val="24"/>
          </w:rPr>
          <w:t xml:space="preserve"> ARTICLE RESPONSE</w:t>
        </w:r>
        <w:r>
          <w:rPr>
            <w:rFonts w:ascii="Times New Roman" w:hAnsi="Times New Roman" w:cs="Times New Roman"/>
            <w:sz w:val="24"/>
            <w:szCs w:val="24"/>
          </w:rPr>
          <w:t xml:space="preserve">                                                                                          </w:t>
        </w:r>
        <w:r w:rsidRPr="007A74C6">
          <w:rPr>
            <w:rFonts w:ascii="Times New Roman" w:hAnsi="Times New Roman" w:cs="Times New Roman"/>
            <w:sz w:val="24"/>
            <w:szCs w:val="24"/>
          </w:rPr>
          <w:t xml:space="preserve"> </w:t>
        </w:r>
        <w:r w:rsidR="00465F90">
          <w:fldChar w:fldCharType="begin"/>
        </w:r>
        <w:r>
          <w:instrText xml:space="preserve"> PAGE   \* MERGEFORMAT </w:instrText>
        </w:r>
        <w:r w:rsidR="00465F90">
          <w:fldChar w:fldCharType="separate"/>
        </w:r>
        <w:r w:rsidR="00327DC1">
          <w:rPr>
            <w:noProof/>
          </w:rPr>
          <w:t>1</w:t>
        </w:r>
        <w:r w:rsidR="00465F90">
          <w:rPr>
            <w:noProof/>
          </w:rPr>
          <w:fldChar w:fldCharType="end"/>
        </w:r>
      </w:p>
    </w:sdtContent>
  </w:sdt>
  <w:p w:rsidR="007A74C6" w:rsidRDefault="007A74C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C74EC"/>
    <w:rsid w:val="0002179C"/>
    <w:rsid w:val="00040ED2"/>
    <w:rsid w:val="0012208A"/>
    <w:rsid w:val="00217A73"/>
    <w:rsid w:val="00261057"/>
    <w:rsid w:val="00263EA1"/>
    <w:rsid w:val="00325F15"/>
    <w:rsid w:val="00327DC1"/>
    <w:rsid w:val="004620DA"/>
    <w:rsid w:val="00465F90"/>
    <w:rsid w:val="004C74EC"/>
    <w:rsid w:val="004E0C60"/>
    <w:rsid w:val="0060412A"/>
    <w:rsid w:val="007A74C6"/>
    <w:rsid w:val="007B0897"/>
    <w:rsid w:val="00835FDC"/>
    <w:rsid w:val="00D7428A"/>
    <w:rsid w:val="00DB7681"/>
    <w:rsid w:val="00EC7531"/>
    <w:rsid w:val="00EE129F"/>
    <w:rsid w:val="00EF52D7"/>
    <w:rsid w:val="00F560E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F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4C6"/>
  </w:style>
  <w:style w:type="paragraph" w:styleId="Footer">
    <w:name w:val="footer"/>
    <w:basedOn w:val="Normal"/>
    <w:link w:val="FooterChar"/>
    <w:uiPriority w:val="99"/>
    <w:unhideWhenUsed/>
    <w:rsid w:val="007A7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4C6"/>
  </w:style>
</w:styles>
</file>

<file path=word/webSettings.xml><?xml version="1.0" encoding="utf-8"?>
<w:webSettings xmlns:r="http://schemas.openxmlformats.org/officeDocument/2006/relationships" xmlns:w="http://schemas.openxmlformats.org/wordprocessingml/2006/main">
  <w:divs>
    <w:div w:id="889192970">
      <w:bodyDiv w:val="1"/>
      <w:marLeft w:val="0"/>
      <w:marRight w:val="0"/>
      <w:marTop w:val="0"/>
      <w:marBottom w:val="0"/>
      <w:divBdr>
        <w:top w:val="none" w:sz="0" w:space="0" w:color="auto"/>
        <w:left w:val="none" w:sz="0" w:space="0" w:color="auto"/>
        <w:bottom w:val="none" w:sz="0" w:space="0" w:color="auto"/>
        <w:right w:val="none" w:sz="0" w:space="0" w:color="auto"/>
      </w:divBdr>
      <w:divsChild>
        <w:div w:id="2049336561">
          <w:marLeft w:val="0"/>
          <w:marRight w:val="0"/>
          <w:marTop w:val="0"/>
          <w:marBottom w:val="0"/>
          <w:divBdr>
            <w:top w:val="none" w:sz="0" w:space="0" w:color="auto"/>
            <w:left w:val="none" w:sz="0" w:space="0" w:color="auto"/>
            <w:bottom w:val="none" w:sz="0" w:space="0" w:color="auto"/>
            <w:right w:val="none" w:sz="0" w:space="0" w:color="auto"/>
          </w:divBdr>
        </w:div>
        <w:div w:id="195435296">
          <w:marLeft w:val="0"/>
          <w:marRight w:val="0"/>
          <w:marTop w:val="0"/>
          <w:marBottom w:val="0"/>
          <w:divBdr>
            <w:top w:val="none" w:sz="0" w:space="0" w:color="auto"/>
            <w:left w:val="none" w:sz="0" w:space="0" w:color="auto"/>
            <w:bottom w:val="none" w:sz="0" w:space="0" w:color="auto"/>
            <w:right w:val="none" w:sz="0" w:space="0" w:color="auto"/>
          </w:divBdr>
          <w:divsChild>
            <w:div w:id="503276837">
              <w:marLeft w:val="0"/>
              <w:marRight w:val="0"/>
              <w:marTop w:val="0"/>
              <w:marBottom w:val="0"/>
              <w:divBdr>
                <w:top w:val="none" w:sz="0" w:space="0" w:color="auto"/>
                <w:left w:val="none" w:sz="0" w:space="0" w:color="auto"/>
                <w:bottom w:val="none" w:sz="0" w:space="0" w:color="auto"/>
                <w:right w:val="none" w:sz="0" w:space="0" w:color="auto"/>
              </w:divBdr>
            </w:div>
            <w:div w:id="1490485839">
              <w:marLeft w:val="0"/>
              <w:marRight w:val="0"/>
              <w:marTop w:val="0"/>
              <w:marBottom w:val="0"/>
              <w:divBdr>
                <w:top w:val="none" w:sz="0" w:space="0" w:color="auto"/>
                <w:left w:val="none" w:sz="0" w:space="0" w:color="auto"/>
                <w:bottom w:val="none" w:sz="0" w:space="0" w:color="auto"/>
                <w:right w:val="none" w:sz="0" w:space="0" w:color="auto"/>
              </w:divBdr>
            </w:div>
          </w:divsChild>
        </w:div>
        <w:div w:id="654724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2018-04-14T07:11:00Z</dcterms:created>
  <dcterms:modified xsi:type="dcterms:W3CDTF">2018-04-14T07:17:00Z</dcterms:modified>
</cp:coreProperties>
</file>